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B3A" w:rsidRDefault="009E4B3A" w:rsidP="009E4B3A">
      <w:pPr>
        <w:pStyle w:val="StandardWeb"/>
        <w:jc w:val="both"/>
        <w:rPr>
          <w:rFonts w:ascii="Arial" w:hAnsi="Arial" w:cs="Arial"/>
          <w:sz w:val="20"/>
          <w:szCs w:val="20"/>
        </w:rPr>
      </w:pPr>
    </w:p>
    <w:p w:rsidR="009E4B3A" w:rsidRPr="009E4B3A" w:rsidRDefault="009E4B3A" w:rsidP="009E4B3A">
      <w:pPr>
        <w:pStyle w:val="StandardWeb"/>
        <w:jc w:val="both"/>
        <w:rPr>
          <w:rFonts w:ascii="Arial" w:hAnsi="Arial" w:cs="Arial"/>
          <w:sz w:val="20"/>
          <w:szCs w:val="20"/>
          <w:lang w:val="en-GB"/>
        </w:rPr>
      </w:pPr>
      <w:r w:rsidRPr="009E4B3A">
        <w:rPr>
          <w:rFonts w:ascii="Arial" w:hAnsi="Arial" w:cs="Arial"/>
          <w:sz w:val="20"/>
          <w:szCs w:val="20"/>
          <w:lang w:val="en-GB"/>
        </w:rPr>
        <w:t>17th September 2013</w:t>
      </w:r>
    </w:p>
    <w:p w:rsidR="009E4B3A" w:rsidRPr="009E4B3A" w:rsidRDefault="009E4B3A" w:rsidP="009E4B3A">
      <w:pPr>
        <w:pStyle w:val="StandardWeb"/>
        <w:jc w:val="both"/>
        <w:rPr>
          <w:rFonts w:ascii="Arial" w:hAnsi="Arial" w:cs="Arial"/>
          <w:sz w:val="20"/>
          <w:szCs w:val="20"/>
          <w:lang w:val="en-GB"/>
        </w:rPr>
      </w:pPr>
      <w:r>
        <w:rPr>
          <w:rStyle w:val="Fett"/>
          <w:rFonts w:ascii="Arial" w:hAnsi="Arial" w:cs="Arial"/>
          <w:sz w:val="20"/>
          <w:szCs w:val="20"/>
          <w:lang w:val="en-GB"/>
        </w:rPr>
        <w:t>YOKOHAMA</w:t>
      </w:r>
      <w:r w:rsidRPr="009E4B3A">
        <w:rPr>
          <w:rStyle w:val="Fett"/>
          <w:rFonts w:ascii="Arial" w:hAnsi="Arial" w:cs="Arial"/>
          <w:sz w:val="20"/>
          <w:szCs w:val="20"/>
          <w:lang w:val="en-GB"/>
        </w:rPr>
        <w:t>-Sponsored Drifting Driver Wins Texas Race and Takes Points Lead on ADVAN Neo</w:t>
      </w:r>
      <w:r w:rsidR="00130E15">
        <w:rPr>
          <w:rStyle w:val="Fett"/>
          <w:rFonts w:ascii="Arial" w:hAnsi="Arial" w:cs="Arial"/>
          <w:sz w:val="20"/>
          <w:szCs w:val="20"/>
          <w:lang w:val="en-GB"/>
        </w:rPr>
        <w:t>va</w:t>
      </w:r>
      <w:r w:rsidRPr="009E4B3A">
        <w:rPr>
          <w:rStyle w:val="Fett"/>
          <w:rFonts w:ascii="Arial" w:hAnsi="Arial" w:cs="Arial"/>
          <w:sz w:val="20"/>
          <w:szCs w:val="20"/>
          <w:lang w:val="en-GB"/>
        </w:rPr>
        <w:t xml:space="preserve"> AD08R </w:t>
      </w:r>
      <w:r>
        <w:rPr>
          <w:rStyle w:val="Fett"/>
          <w:rFonts w:ascii="Arial" w:hAnsi="Arial" w:cs="Arial"/>
          <w:sz w:val="20"/>
          <w:szCs w:val="20"/>
          <w:lang w:val="en-GB"/>
        </w:rPr>
        <w:t>Tyre</w:t>
      </w:r>
      <w:r w:rsidRPr="009E4B3A">
        <w:rPr>
          <w:rStyle w:val="Fett"/>
          <w:rFonts w:ascii="Arial" w:hAnsi="Arial" w:cs="Arial"/>
          <w:sz w:val="20"/>
          <w:szCs w:val="20"/>
          <w:lang w:val="en-GB"/>
        </w:rPr>
        <w:t>s</w:t>
      </w:r>
    </w:p>
    <w:p w:rsidR="009E4B3A" w:rsidRPr="009E4B3A" w:rsidRDefault="009E4B3A" w:rsidP="009E4B3A">
      <w:pPr>
        <w:pStyle w:val="StandardWeb"/>
        <w:jc w:val="both"/>
        <w:rPr>
          <w:rFonts w:ascii="Arial" w:hAnsi="Arial" w:cs="Arial"/>
          <w:sz w:val="20"/>
          <w:szCs w:val="20"/>
          <w:lang w:val="en-GB"/>
        </w:rPr>
      </w:pPr>
      <w:r w:rsidRPr="009E4B3A">
        <w:rPr>
          <w:rStyle w:val="Hervorhebung"/>
          <w:rFonts w:ascii="Arial" w:hAnsi="Arial" w:cs="Arial"/>
          <w:sz w:val="20"/>
          <w:szCs w:val="20"/>
          <w:lang w:val="en-GB"/>
        </w:rPr>
        <w:t xml:space="preserve">Michael Essa atop Formula Drift standings with one race to go </w:t>
      </w:r>
      <w:r w:rsidRPr="009E4B3A">
        <w:rPr>
          <w:rFonts w:ascii="Arial" w:hAnsi="Arial" w:cs="Arial"/>
          <w:sz w:val="20"/>
          <w:szCs w:val="20"/>
          <w:lang w:val="en-GB"/>
        </w:rPr>
        <w:t> </w:t>
      </w:r>
    </w:p>
    <w:p w:rsidR="009E4B3A" w:rsidRPr="009E4B3A" w:rsidRDefault="009E4B3A" w:rsidP="009E4B3A">
      <w:pPr>
        <w:pStyle w:val="StandardWeb"/>
        <w:jc w:val="both"/>
        <w:rPr>
          <w:rFonts w:ascii="Arial" w:hAnsi="Arial" w:cs="Arial"/>
          <w:sz w:val="20"/>
          <w:szCs w:val="20"/>
          <w:lang w:val="en-GB"/>
        </w:rPr>
      </w:pPr>
      <w:r w:rsidRPr="009E4B3A">
        <w:rPr>
          <w:rFonts w:ascii="Arial" w:hAnsi="Arial" w:cs="Arial"/>
          <w:sz w:val="20"/>
          <w:szCs w:val="20"/>
          <w:lang w:val="en-GB"/>
        </w:rPr>
        <w:t xml:space="preserve">FULLERTON, CA (Sept. 16, 2013) – </w:t>
      </w:r>
      <w:r>
        <w:rPr>
          <w:rFonts w:ascii="Arial" w:hAnsi="Arial" w:cs="Arial"/>
          <w:sz w:val="20"/>
          <w:szCs w:val="20"/>
          <w:lang w:val="en-GB"/>
        </w:rPr>
        <w:t>YOKOHAMA</w:t>
      </w:r>
      <w:r w:rsidRPr="009E4B3A">
        <w:rPr>
          <w:rFonts w:ascii="Arial" w:hAnsi="Arial" w:cs="Arial"/>
          <w:sz w:val="20"/>
          <w:szCs w:val="20"/>
          <w:lang w:val="en-GB"/>
        </w:rPr>
        <w:t>-sponsored drifting competitor Michael Essa is one race away from winning the series championship after his victory in Formula Drift’s “Round 6 Showdown” event at Texas Motor Speedway in Ft. Worth Saturday night.</w:t>
      </w:r>
    </w:p>
    <w:p w:rsidR="009E4B3A" w:rsidRPr="009E4B3A" w:rsidRDefault="009E4B3A" w:rsidP="009E4B3A">
      <w:pPr>
        <w:pStyle w:val="StandardWeb"/>
        <w:jc w:val="both"/>
        <w:rPr>
          <w:rFonts w:ascii="Arial" w:hAnsi="Arial" w:cs="Arial"/>
          <w:sz w:val="20"/>
          <w:szCs w:val="20"/>
          <w:lang w:val="en-GB"/>
        </w:rPr>
      </w:pPr>
      <w:r w:rsidRPr="009E4B3A">
        <w:rPr>
          <w:rFonts w:ascii="Arial" w:hAnsi="Arial" w:cs="Arial"/>
          <w:sz w:val="20"/>
          <w:szCs w:val="20"/>
          <w:lang w:val="en-GB"/>
        </w:rPr>
        <w:t xml:space="preserve">Driving on </w:t>
      </w:r>
      <w:r>
        <w:rPr>
          <w:rFonts w:ascii="Arial" w:hAnsi="Arial" w:cs="Arial"/>
          <w:sz w:val="20"/>
          <w:szCs w:val="20"/>
          <w:lang w:val="en-GB"/>
        </w:rPr>
        <w:t>YOKOHAMA</w:t>
      </w:r>
      <w:r w:rsidRPr="009E4B3A">
        <w:rPr>
          <w:rFonts w:ascii="Arial" w:hAnsi="Arial" w:cs="Arial"/>
          <w:sz w:val="20"/>
          <w:szCs w:val="20"/>
          <w:lang w:val="en-GB"/>
        </w:rPr>
        <w:t xml:space="preserve">’s newest ultra high-performance </w:t>
      </w:r>
      <w:r>
        <w:rPr>
          <w:rFonts w:ascii="Arial" w:hAnsi="Arial" w:cs="Arial"/>
          <w:sz w:val="20"/>
          <w:szCs w:val="20"/>
          <w:lang w:val="en-GB"/>
        </w:rPr>
        <w:t>tyre</w:t>
      </w:r>
      <w:r w:rsidRPr="009E4B3A">
        <w:rPr>
          <w:rFonts w:ascii="Arial" w:hAnsi="Arial" w:cs="Arial"/>
          <w:sz w:val="20"/>
          <w:szCs w:val="20"/>
          <w:lang w:val="en-GB"/>
        </w:rPr>
        <w:t xml:space="preserve">, the </w:t>
      </w:r>
      <w:hyperlink r:id="rId7" w:history="1">
        <w:r>
          <w:rPr>
            <w:rStyle w:val="Hyperlink"/>
            <w:rFonts w:ascii="Arial" w:hAnsi="Arial" w:cs="Arial"/>
            <w:color w:val="auto"/>
            <w:sz w:val="20"/>
            <w:szCs w:val="20"/>
            <w:u w:val="none"/>
            <w:lang w:val="en-GB"/>
          </w:rPr>
          <w:t>ADVAN Neova AD08</w:t>
        </w:r>
        <w:r w:rsidRPr="009E4B3A">
          <w:rPr>
            <w:rStyle w:val="Hyperlink"/>
            <w:rFonts w:ascii="Arial" w:hAnsi="Arial" w:cs="Arial"/>
            <w:color w:val="auto"/>
            <w:sz w:val="20"/>
            <w:szCs w:val="20"/>
            <w:u w:val="none"/>
            <w:lang w:val="en-GB"/>
          </w:rPr>
          <w:t>R</w:t>
        </w:r>
      </w:hyperlink>
      <w:r w:rsidRPr="009E4B3A">
        <w:rPr>
          <w:rFonts w:ascii="Arial" w:hAnsi="Arial" w:cs="Arial"/>
          <w:sz w:val="20"/>
          <w:szCs w:val="20"/>
          <w:lang w:val="en-GB"/>
        </w:rPr>
        <w:t xml:space="preserve">, Essa powered his GSR Autosport E46 BMW M3 to victory for his second win of the year. He leads the Pro Championship points chase going into the final competition of the 2013 Formula D season, October 11-12, at Irwindale Speedway in Irwindale, California.  This is also Essa’s second podium result </w:t>
      </w:r>
      <w:r>
        <w:rPr>
          <w:rFonts w:ascii="Arial" w:hAnsi="Arial" w:cs="Arial"/>
          <w:sz w:val="20"/>
          <w:szCs w:val="20"/>
          <w:lang w:val="en-GB"/>
        </w:rPr>
        <w:t>in as many races using the AD08</w:t>
      </w:r>
      <w:r w:rsidRPr="009E4B3A">
        <w:rPr>
          <w:rFonts w:ascii="Arial" w:hAnsi="Arial" w:cs="Arial"/>
          <w:sz w:val="20"/>
          <w:szCs w:val="20"/>
          <w:lang w:val="en-GB"/>
        </w:rPr>
        <w:t>Rs.</w:t>
      </w:r>
    </w:p>
    <w:p w:rsidR="009E4B3A" w:rsidRPr="009E4B3A" w:rsidRDefault="009E4B3A" w:rsidP="009E4B3A">
      <w:pPr>
        <w:pStyle w:val="StandardWeb"/>
        <w:jc w:val="both"/>
        <w:rPr>
          <w:rFonts w:ascii="Arial" w:hAnsi="Arial" w:cs="Arial"/>
          <w:sz w:val="20"/>
          <w:szCs w:val="20"/>
          <w:lang w:val="en-GB"/>
        </w:rPr>
      </w:pPr>
      <w:r w:rsidRPr="009E4B3A">
        <w:rPr>
          <w:rFonts w:ascii="Arial" w:hAnsi="Arial" w:cs="Arial"/>
          <w:sz w:val="20"/>
          <w:szCs w:val="20"/>
          <w:lang w:val="en-GB"/>
        </w:rPr>
        <w:t xml:space="preserve">“The course was crazy with triple-digit entry speeds,” said Essa, “but we were able to take home the win. The grip of </w:t>
      </w:r>
      <w:r>
        <w:rPr>
          <w:rFonts w:ascii="Arial" w:hAnsi="Arial" w:cs="Arial"/>
          <w:sz w:val="20"/>
          <w:szCs w:val="20"/>
          <w:lang w:val="en-GB"/>
        </w:rPr>
        <w:t>YOKOHAMA’s AD08</w:t>
      </w:r>
      <w:r w:rsidRPr="009E4B3A">
        <w:rPr>
          <w:rFonts w:ascii="Arial" w:hAnsi="Arial" w:cs="Arial"/>
          <w:sz w:val="20"/>
          <w:szCs w:val="20"/>
          <w:lang w:val="en-GB"/>
        </w:rPr>
        <w:t xml:space="preserve">R </w:t>
      </w:r>
      <w:r>
        <w:rPr>
          <w:rFonts w:ascii="Arial" w:hAnsi="Arial" w:cs="Arial"/>
          <w:sz w:val="20"/>
          <w:szCs w:val="20"/>
          <w:lang w:val="en-GB"/>
        </w:rPr>
        <w:t>tyre</w:t>
      </w:r>
      <w:r w:rsidRPr="009E4B3A">
        <w:rPr>
          <w:rFonts w:ascii="Arial" w:hAnsi="Arial" w:cs="Arial"/>
          <w:sz w:val="20"/>
          <w:szCs w:val="20"/>
          <w:lang w:val="en-GB"/>
        </w:rPr>
        <w:t>s is incredible and helped make this an amazing event for us. We are leading the points right now heading into Irwindale and have a shot at the championship. I can’t be happier with the results.”</w:t>
      </w:r>
    </w:p>
    <w:p w:rsidR="009E4B3A" w:rsidRPr="009E4B3A" w:rsidRDefault="009E4B3A" w:rsidP="009E4B3A">
      <w:pPr>
        <w:pStyle w:val="StandardWeb"/>
        <w:jc w:val="both"/>
        <w:rPr>
          <w:rFonts w:ascii="Arial" w:hAnsi="Arial" w:cs="Arial"/>
          <w:sz w:val="20"/>
          <w:szCs w:val="20"/>
          <w:lang w:val="en-GB"/>
        </w:rPr>
      </w:pPr>
      <w:r w:rsidRPr="009E4B3A">
        <w:rPr>
          <w:rFonts w:ascii="Arial" w:hAnsi="Arial" w:cs="Arial"/>
          <w:sz w:val="20"/>
          <w:szCs w:val="20"/>
          <w:lang w:val="en-GB"/>
        </w:rPr>
        <w:t xml:space="preserve">“Michael’s a tremendous driver and fierce competitor, and it showed in Texas,” said Matt Johnson, performance marketing supervisor </w:t>
      </w:r>
      <w:r>
        <w:rPr>
          <w:rFonts w:ascii="Arial" w:hAnsi="Arial" w:cs="Arial"/>
          <w:sz w:val="20"/>
          <w:szCs w:val="20"/>
          <w:lang w:val="en-GB"/>
        </w:rPr>
        <w:t xml:space="preserve">at Yokohama </w:t>
      </w:r>
      <w:r w:rsidRPr="009E4B3A">
        <w:rPr>
          <w:rFonts w:ascii="Arial" w:hAnsi="Arial" w:cs="Arial"/>
          <w:sz w:val="20"/>
          <w:szCs w:val="20"/>
          <w:lang w:val="en-GB"/>
        </w:rPr>
        <w:t>T</w:t>
      </w:r>
      <w:r>
        <w:rPr>
          <w:rFonts w:ascii="Arial" w:hAnsi="Arial" w:cs="Arial"/>
          <w:sz w:val="20"/>
          <w:szCs w:val="20"/>
          <w:lang w:val="en-GB"/>
        </w:rPr>
        <w:t xml:space="preserve">ire </w:t>
      </w:r>
      <w:r w:rsidRPr="009E4B3A">
        <w:rPr>
          <w:rFonts w:ascii="Arial" w:hAnsi="Arial" w:cs="Arial"/>
          <w:sz w:val="20"/>
          <w:szCs w:val="20"/>
          <w:lang w:val="en-GB"/>
        </w:rPr>
        <w:t>C</w:t>
      </w:r>
      <w:r>
        <w:rPr>
          <w:rFonts w:ascii="Arial" w:hAnsi="Arial" w:cs="Arial"/>
          <w:sz w:val="20"/>
          <w:szCs w:val="20"/>
          <w:lang w:val="en-GB"/>
        </w:rPr>
        <w:t xml:space="preserve">orporation, YOKOHAMA´s </w:t>
      </w:r>
      <w:r w:rsidRPr="009E4B3A">
        <w:rPr>
          <w:rFonts w:ascii="Arial" w:hAnsi="Arial" w:cs="Arial"/>
          <w:sz w:val="20"/>
          <w:szCs w:val="20"/>
          <w:lang w:val="en-GB"/>
        </w:rPr>
        <w:t xml:space="preserve">North American manufacturing and marketing arm. “He and the GSR Autosport team have built a championship-level car that spotlights the performance of our Neova AD08 Rs. The </w:t>
      </w:r>
      <w:r>
        <w:rPr>
          <w:rFonts w:ascii="Arial" w:hAnsi="Arial" w:cs="Arial"/>
          <w:sz w:val="20"/>
          <w:szCs w:val="20"/>
          <w:lang w:val="en-GB"/>
        </w:rPr>
        <w:t>tyre</w:t>
      </w:r>
      <w:r w:rsidRPr="009E4B3A">
        <w:rPr>
          <w:rFonts w:ascii="Arial" w:hAnsi="Arial" w:cs="Arial"/>
          <w:sz w:val="20"/>
          <w:szCs w:val="20"/>
          <w:lang w:val="en-GB"/>
        </w:rPr>
        <w:t xml:space="preserve"> features a specialized compound that includes our orange oil technology for enhanced traction and road surface adhesion, plus it uses the best of our race </w:t>
      </w:r>
      <w:r>
        <w:rPr>
          <w:rFonts w:ascii="Arial" w:hAnsi="Arial" w:cs="Arial"/>
          <w:sz w:val="20"/>
          <w:szCs w:val="20"/>
          <w:lang w:val="en-GB"/>
        </w:rPr>
        <w:t>tyre</w:t>
      </w:r>
      <w:r w:rsidRPr="009E4B3A">
        <w:rPr>
          <w:rFonts w:ascii="Arial" w:hAnsi="Arial" w:cs="Arial"/>
          <w:sz w:val="20"/>
          <w:szCs w:val="20"/>
          <w:lang w:val="en-GB"/>
        </w:rPr>
        <w:t xml:space="preserve"> compound technology and design.”</w:t>
      </w:r>
    </w:p>
    <w:p w:rsidR="009E4272" w:rsidRPr="009E4B3A" w:rsidRDefault="009E4272" w:rsidP="009E4B3A">
      <w:pPr>
        <w:jc w:val="both"/>
        <w:rPr>
          <w:lang w:val="en-GB"/>
        </w:rPr>
      </w:pPr>
    </w:p>
    <w:sectPr w:rsidR="009E4272" w:rsidRPr="009E4B3A"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3E2" w:rsidRDefault="004E53E2" w:rsidP="00B25742">
      <w:r>
        <w:separator/>
      </w:r>
    </w:p>
  </w:endnote>
  <w:endnote w:type="continuationSeparator" w:id="0">
    <w:p w:rsidR="004E53E2" w:rsidRDefault="004E53E2"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886CA7">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3E2" w:rsidRDefault="004E53E2" w:rsidP="00B25742">
      <w:r>
        <w:separator/>
      </w:r>
    </w:p>
  </w:footnote>
  <w:footnote w:type="continuationSeparator" w:id="0">
    <w:p w:rsidR="004E53E2" w:rsidRDefault="004E53E2"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886CA7">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0E15"/>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86CA7"/>
    <w:rsid w:val="00892A76"/>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4B3A"/>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3610"/>
    <w:rsid w:val="00D063ED"/>
    <w:rsid w:val="00D104AB"/>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styleId="Fett">
    <w:name w:val="Strong"/>
    <w:basedOn w:val="Absatz-Standardschriftart"/>
    <w:uiPriority w:val="22"/>
    <w:qFormat/>
    <w:rsid w:val="009E4B3A"/>
    <w:rPr>
      <w:b/>
      <w:bCs/>
    </w:rPr>
  </w:style>
  <w:style w:type="character" w:styleId="Hervorhebung">
    <w:name w:val="Emphasis"/>
    <w:basedOn w:val="Absatz-Standardschriftart"/>
    <w:uiPriority w:val="20"/>
    <w:qFormat/>
    <w:rsid w:val="009E4B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4085110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yokohamatire.com/tires/detail/advan_neova_ad08_r" TargetMode="External"/><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247</Words>
  <Characters>1559</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3</cp:revision>
  <cp:lastPrinted>2012-03-02T16:27:00Z</cp:lastPrinted>
  <dcterms:created xsi:type="dcterms:W3CDTF">2013-09-17T07:02:00Z</dcterms:created>
  <dcterms:modified xsi:type="dcterms:W3CDTF">2013-09-17T07:11:00Z</dcterms:modified>
</cp:coreProperties>
</file>